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溧阳市宏瑞精密铸造有限公司 “6·20”一般坍塌事故调查报告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原文链接：http://www.liyang.gov.cn/html/czly/2020/AQBDAJKB_1010/26975.html</w:t>
      </w:r>
    </w:p>
    <w:p>
      <w:pPr>
        <w:spacing w:before="20" w:after="20"/>
      </w:pPr>
      <w:r>
        <w:rPr>
          <w:color w:val="888888"/>
          <w:sz w:val="18"/>
        </w:rPr>
        <w:t xml:space="preserve">发布时间：2020-10-10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信息名称：溧阳市宏瑞精密铸造有限公司 “6·20”一般坍塌事故调查报告 索 引 号：014144291/2020-00033 主题分类：安全生产监管 体裁分类：报告 组配分类：其他 公开方式：主动公开 文件编号： 发布机构：应急管理局 产生日期：2020-10-10 发布日期：2020-10-10 废止日期：有效 内容概述： 2020年6月20日6时40分，溧阳市宏瑞精密铸造有限公司进行扁钢装车作业时，发生一起生产安全事故，造成1人死亡，直接经济损失138万元。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 溧阳市宏瑞精密铸造有限公司 “6·20”一般坍塌事故调查报告 浏览次数： 字号：〖大 中 小〗 2020年6月20日6时40分，溧阳市宏瑞精密铸造有限公司进行扁钢装车作业时，发生一起生产安全事故，造成1人死亡，直接经济损失138万元。 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宏瑞精密铸造有限公司（以下简称宏瑞铸造公司）：核准日期2016年02月26日，注册资本3000万人民币，类型为有限责任公司，法定代表人彭跃明，统一社会信用代码为913204816933120496，住所位于溧阳市埭头工业集中区钢厂路2号，经营范围: 合金铸件生产、精加工，机械加工，钢材销售。 2．死亡人员情况：戴志明，男，1957年3月16日出生，户籍地：溧阳市昆仑街道陶家村委大山下村119号，身份证号320423********6810，汉族，2020年3月到宏瑞铸造公司，事发前在该公司从事保卫兼职装货工作。 依据《企业职工伤亡事故经济损失统计标准》（GB6721-1986）等标准和规定统计，核定事故造成直接经济损失138万元。 （二）公司安全管理情况 宏瑞铸造公司总经理由法定代表人彭跃明担任，安全员由彭科担任。公司设置生产科、销售科、财务科，负责人分别为彭跃明、杨锁林、姜雪英。生产科下设置下料车间和制作车间，负责人分别为黄伸明和黄先磊。公司未制定书面安全生产责任制、安全生产规章制度和安全操作规程，未编制年度安全投入预算。未对员工开展安全培训教育，未建立培训档案资料，安全教育平时主要以口头提醒为主。 （三）事故现场情况 事故发生于溧阳市埭头镇钢厂路2号，该厂房由彭跃明从溧阳市瑞丰镍合金有限公司租用，双方口头约定租金每年人民币30万元，主要用于宏瑞铸造公司扁钢的生产销售，该厂房东西长120米，南北宽18.5米，东侧为原料堆场，中部为加热炉作业区，西侧为打包线、成品堆场和出货区域，打包线位于北侧，堆场和出货区位于南侧，堆场南北宽6.5米，东西长20.5米，案发点位于成品堆场中部，距堆场南侧5.5米，东3.5米，西测17.5米，东侧堆放40×40条形钢五排，每排有四扎自上而下堆放，每排中间间隔10厘米，西侧堆放25排，每排有四扎自上而下堆放。 二、事故发生经过和应急处置情况 （一）事故发生经过 2020年6月20日早上，因客户需要提取40×40型扁钢，彭跃明赶到公司车间，看到客户货车已经到现场，即刻安排戴志明用行车进行扁钢吊运装车，戴志明用遥控器将行车移到需要装车的扁钢上方，随后彭跃明和戴志明在扁钢两侧捆扎吊索，突然西侧扁钢开始往南倾倒，彭跃明及时躲避，跃身跳到东侧堆放的扁钢上，戴志明未能及时逃离，左脚卡在两捆扁钢的缝隙，倒塌的扁钢压在其左手和左腿部，左腿变形，手臂处大量出血。 （二）事故现场处置情况 事故发生后，彭跃明准备控制行车将压在戴志明身上的扁钢移走，由于戴志明将行车遥控器抓的紧，未能取出，公司芮浩金、芮小明、芮桂林等人也陆续赶到现场，一起从戴志明手中取出行车遥控器，芮浩金指挥芮小明操作行车将扁钢移开，芮桂林等人将戴志明的腿部从扁钢下抽出，合力将其抱到公司厂房门外。期间芮浩金拨打了120急救电话，120到达现场对戴志明进行抢救，经抢救无效死亡。 （三）善后处理情况 目前，经各方协商，达成对死者赔偿事宜，事故善后已处理完毕。 三、事故原因和性质 （一）直接原因 1．宏瑞公司扁钢堆放不牢靠，在受到捆扎吊索的轻微外力下发生倾倒。 2．戴志明站于危险区域内捆扎吊索，在扁钢发生倾倒时无法及时逃离。 （二）间接原因 1．宏瑞公司未建立健全安全生产责任制、安全生产规章制度和岗位安全规程。 2．宏瑞公司未组织制定并实施本单位安全生产教育和培训计划，未按规定对戴志明进行安全生产教育和培训，其不具备必要的安全生产知识和安全技能。 3．宏瑞公司未采取技术、管理措施，及时发现并消除货物装车作业过程中存在事故隐患。 （三）事故性质 经事故调查组认定，溧阳市宏瑞精密铸造有限公司“6·20”一般坍塌落事故是一起生产安全责任事故。 四、对事故有关责任人员及责任单位的处理建议 （一）对事故有关责任人员处理建议 1．戴志明，缺乏必要的安全意识和安全技能，无安全措施走入危险区域作业，对事故发生负有直接责任，鉴于其在事故中已经死亡，不予追究责任。 2．彭科，宏瑞公司安全员，未认真组织、参与本单位安全生产教育和培训，如实记录安全生产教育和培训情况，对事故发生负有责任，建议宏瑞公司按照内部管理规定处理。 3．彭跃明，宏瑞公司主要负责人。未建立健全安全生产责任制、安全生产规章制度和岗位安全操作规程，组织制定并实施本单位安全生产教育和培训计划，督促、检查本单位的安全生产工作，及时消除生产安全事故隐患。对事故发生负有领导责任，建议溧阳市应急管理局依法给予相应行政处罚。 （二）对事故有关责任单位的处理建议 宏瑞公司未按规定进行安全生产教育和培训。未采取技术、管理措施，及时发现并消除事故隐患，对事故发生负有责任，建议溧阳市应急管理局对其依法给予行政处罚。 五、事故防范措施建议 为深刻汲取事故教训，举一反三，亡羊补牢，全面筑牢安全生产防线，夯实企业安全生产基础，有效防范和遏制事故发生，提出如下建议措施： 1．强化安全生产主体责任落实。各企业要按照省安委会发布的《企业落实安全生产主体责任重点事项清单》，逐项对标自查，及时补齐安全生产短板弱项，切实提高安全生产管理水平。要严格落实企业主要负责人的职责，把建章立制、教育培训、安全投入、隐患治理等安全生产基础工作作为防范化解安全生产风险的有力措施，持续夯实企业安全生产根基，提升企业本质安全度。 2．扎实开展安全生产专项整治。要坚持问题导向、目标导向，扎实推进安全生产专项整治第二阶段的工作，各镇区、街道、有关部门和企业要压实责任，狠抓落实，着力完成全覆盖拉网式的安全生产大检查、大排查、大整治，不断夯实监管责任。各企业要结合自身安全生产特点，聚焦重点环节、重要部位、重大设备开展深度隐患治理，确保隐患见底、措施到底、整治彻底。 3．全面履行安全生产监管职责。各镇区和行业主管部门要认真分析研判所辖范围内企业安全生产监管中的薄弱环节，找准问题，精准施策，采取突击检查、明查暗访、随机抽查、回头检查等多种方式，加强对重点地区、重点行业、重点企业的督查检查，特别是对突出问题和重大隐患的整改，要做好跟踪督办、闭环管理，要着眼于长效管理，针对问题及时作出制度性安排，不断夯实监管责任，切实消除监管盲区。 溧阳市宏瑞精密铸造有限公司 “6·20”一般坍塌落事故调查组 2020年8月27日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