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原文链接：http://dgsafety.dg.gov.cn/ztzl/aqsczdlyxxgkzl/scaqsgdcbg/content/post_4555528.html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东莞大岭山东莞市龙航木业有限公司“12·25”一般坍塌事故调查报告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东莞大岭山东莞市龙航木业有限公司“12·25”一般坍塌事故调查报告.pdf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