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临泉长官“5·18”一般道路交通事故调查报告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阜阳市临泉县·基层公开·事故调查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原文链接：https://www.linquan.gov.cn/Jczwgk/show/2732200.html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发布时间：2026-01-05　抓取时间：2026-10-13</w:t>
      </w:r>
    </w:p>
    <w:p/>
    <w:p>
      <w:pPr>
        <w:spacing w:line="360" w:lineRule="auto" w:before="60" w:after="60"/>
        <w:ind w:firstLine="480"/>
      </w:pPr>
      <w:r>
        <w:t xml:space="preserve"> 站点地图 | 隐私声明 | 使用帮助 | 联系我们 | 页面纠错 </w:t>
      </w:r>
    </w:p>
    <w:p>
      <w:pPr>
        <w:spacing w:line="360" w:lineRule="auto" w:before="60" w:after="60"/>
        <w:ind w:firstLine="480"/>
      </w:pPr>
      <w:r>
        <w:t xml:space="preserve">主办：临泉县人民政府办公室 承办：临泉县人民政府办公室 地址：临泉县迎宾大道193号</w:t>
      </w:r>
    </w:p>
    <w:p>
      <w:pPr>
        <w:spacing w:line="360" w:lineRule="auto" w:before="60" w:after="60"/>
        <w:ind w:firstLine="480"/>
      </w:pPr>
      <w:r>
        <w:t xml:space="preserve">皖ICP备11003967号-1 网站标识码：3412210029  皖公网安备 34122102000001号 </w:t>
      </w:r>
    </w:p>
    <w:p>
      <w:pPr>
        <w:spacing w:line="360" w:lineRule="auto" w:before="60" w:after="60"/>
        <w:ind w:firstLine="480"/>
      </w:pPr>
      网站运维电话：0558-6521560（仅受理网站建设维护相关事宜） E-mail：lqxzfwz@163.com（本邮箱仅受理网站建设维护相关事宜）
      <w:br/>
      本站已支持IPv6访问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