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鼓楼区五凤“9·18”一般道路交通生产安全责任事故调查报告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原文链接：https://www.gl.gov.cn/xjwz/zwgkml/zdlyxxgk/aqsc_1/sgfxjyd/202602/t20260227_5289203.htm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抓取时间：2026-10-14</w:t>
      </w:r>
    </w:p>
    <w:p/>
    <w:p>
      <w:pPr>
        <w:spacing w:line="360" w:lineRule="auto" w:before="60" w:after="60"/>
        <w:ind w:firstLine="480"/>
      </w:pPr>
      <w:r>
        <w:t xml:space="preserve">主办：福州市鼓楼区人民政府办公室承办：数字福建鼓楼示范区建设领导小组办公室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为确保最佳浏览效果，建议您使用以下浏览器版本：IE浏览器9.0版本及以上；Chrome浏览器 63版本及以上；360浏览器9.1版本及以上，且IE内核9.0及以上。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