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晋安茶园街道福建启睿广告有限公司“6.28”一般车辆伤害事故调查报告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原文链接：https://www.fzja.gov.cn/xjwz/zwgk/zfxxgkzdgz/aqsc/sgfxjyd/202510/t20251030_5224640.htm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发布时间：2025-09-25　抓取时间：2026-10-14</w:t>
      </w:r>
    </w:p>
    <w:p/>
    <w:p>
      <w:pPr>
        <w:spacing w:line="360" w:lineRule="auto" w:before="60" w:after="60"/>
        <w:ind w:firstLine="480"/>
      </w:pPr>
      <w:r>
        <w:t xml:space="preserve"> 晋安茶园街道福建启睿广告有限公司“6.28”一般车辆伤害事故调查报告 </w:t>
      </w:r>
    </w:p>
    <w:p>
      <w:pPr>
        <w:spacing w:line="360" w:lineRule="auto" w:before="60" w:after="60"/>
        <w:ind w:firstLine="480"/>
      </w:pPr>
      <w:r>
        <w:t xml:space="preserve"> 时间：2025-09-25 09:41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晋安茶园街道福建启睿广告有限公司“6.28”一般车辆伤害事故调查报告.docx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