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东源灯塔广东盛业钢铁有限公司“6·21”一般起重伤害事故调查报告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原文链接：http://www.gddongyuan.gov.cn/dyzw/zdlyxxgk/scaqsgxx/content/post_680626.html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发布时间：2025-12-09　抓取时间：2026-10-16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30821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0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东源灯塔广东盛业钢铁有限公司“6·21”一般起重伤害事故调查报告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2025-12-09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东源灯塔广东盛业钢铁有限公司“6·21”一般起重伤害事故调查报告.pdf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