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安福县人民政府关于安福横龙G220东深线安福县山庄至寮塘段公路改建工程（二标段）“10·9”一般机械伤害事故调查报告的批复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来源：安福县应急管理局　吉安市安福县·安全生产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原文链接：https://www.afx.gov.cn/afxrmzfw/aqsc/content/content_2056653526836232192.html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发布时间：2024-01-19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pStyle w:val="Heading1"/>
      </w:pPr>
      <w:r>
        <w:t xml:space="preserve">安福县人民政府关于安福横龙G220东深线安福县山庄至寮塘段公路改建工程（二标段）“10·9”一般机械伤害事故调查报告的批复</w:t>
      </w:r>
    </w:p>
    <w:p>
      <w:pPr>
        <w:spacing w:line="360" w:lineRule="auto" w:before="60" w:after="60"/>
        <w:ind w:firstLine="480"/>
      </w:pPr>
      <w:r>
        <w:t xml:space="preserve"> 日期：2024-01-19 字号：[大中小]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09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09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6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安福县人民政府关于安福横龙G220东深线安福县山庄至寮塘段公路改建工程（二标段）“10·9”一般机械伤害事故调查报告的批复.PDF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