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洛阳孟津“4▪6”较大道路交通事故调查报告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原文链接：https://yjglj.ly.gov.cn/2024/09-20/427622.html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发布时间：2024-09-20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洛阳孟津“4▪6”较大道路交通事故调查报告</w:t>
      </w:r>
    </w:p>
    <w:p>
      <w:pPr>
        <w:spacing w:line="360" w:lineRule="auto" w:before="60" w:after="60"/>
        <w:ind w:firstLine="480"/>
      </w:pPr>
      <w:r>
        <w:t xml:space="preserve"> 更新时间：2024-09-20 09:02 </w:t>
      </w:r>
    </w:p>
    <w:p>
      <w:pPr>
        <w:spacing w:line="360" w:lineRule="auto" w:before="60" w:after="60"/>
        <w:ind w:firstLine="480"/>
      </w:pPr>
      <w:r>
        <w:t xml:space="preserve">洛阳孟津“4▪6”较大道路交通事故调查报告.pdf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