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重庆满框供应链管理有限公司“11·24”一般道路交通事故调查报告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来源：重庆市璧山区应急管理局·事故调查报告　重庆市璧山区应急管理局·事故调查报告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原文链接：https://www.bishan.gov.cn/bmjz/bm_97237/qyjj_97258/zwgk_92018/fdzdgknr_92020/yjgl_202108/zhsgdcpg/dcbg/202606/t20260608_15735386.html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发布时间：2026-06-08　抓取时间：2026-09-29</w:t>
      </w:r>
    </w:p>
    <w:p/>
    <w:p>
      <w:pPr>
        <w:spacing w:line="360" w:lineRule="auto" w:before="60" w:after="60"/>
        <w:ind w:firstLine="480"/>
      </w:pPr>
      <w:r>
        <w:t xml:space="preserve">中国政府网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重庆市璧山区人民政府网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 部门镇街 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pStyle w:val="Heading3"/>
      </w:pPr>
      <w:r>
        <w:t xml:space="preserve">部门</w:t>
      </w:r>
    </w:p>
    <w:p/>
    <w:p>
      <w:pPr>
        <w:spacing w:line="360" w:lineRule="auto" w:before="60" w:after="60"/>
        <w:ind w:firstLine="480"/>
      </w:pPr>
      <w:r>
        <w:t xml:space="preserve"> 区发展改革委 区教委 区科技局 区经济信息委 区公安局 区民政局 区司法局 区财政局 区人力社保局 区生态环境局 区住房城乡建委 区城市管理局 区交通运输委 区水利局 区农业农村委 区商务委 区文化旅游委 区卫生健康委 区退役军人事务局 区应急管理局 区审计局 区统计局 区医保局 区林业局 区信访办 区政务服务管理办 重庆生命科技城管理委员会  </w:t>
      </w:r>
    </w:p>
    <w:p/>
    <w:p/>
    <w:p>
      <w:pPr>
        <w:pStyle w:val="Heading3"/>
      </w:pPr>
      <w:r>
        <w:t xml:space="preserve">镇街</w:t>
      </w:r>
    </w:p>
    <w:p/>
    <w:p>
      <w:pPr>
        <w:spacing w:line="360" w:lineRule="auto" w:before="60" w:after="60"/>
        <w:ind w:firstLine="480"/>
      </w:pPr>
      <w:r>
        <w:t xml:space="preserve"> 璧城街道  璧泉街道  青杠街道  来凤街道  丁家街道  大路街道  大兴镇  正兴镇  河边镇  福禄镇  七塘镇  八塘镇  三合镇  广普镇  健龙镇   </w:t>
      </w:r>
    </w:p>
    <w:p>
      <w:pPr>
        <w:spacing w:line="360" w:lineRule="auto" w:before="60" w:after="60"/>
        <w:ind w:firstLine="480"/>
      </w:pPr>
      <w:r>
        <w:t xml:space="preserve"> 无障碍 | 关怀版 | 智能机器人 | 支持IPV6 | 登录  | 注册 注销 </w:t>
      </w:r>
    </w:p>
    <w:p>
      <w:pPr>
        <w:spacing w:line="360" w:lineRule="auto" w:before="60" w:after="60"/>
        <w:ind w:firstLine="480"/>
      </w:pPr>
      <w:r>
        <w:t xml:space="preserve">  区应急管理局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基层政务公开 </w:t>
      </w:r>
    </w:p>
    <w:p>
      <w:pPr>
        <w:spacing w:line="360" w:lineRule="auto" w:before="60" w:after="60"/>
        <w:ind w:firstLine="480"/>
      </w:pPr>
      <w:r>
        <w:t xml:space="preserve">您当前的位置： 首页&gt; 政府信息公开&gt; 法定主动公开内容&gt; 应急管理&gt; 灾害事故调查评估&gt; 调查报告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关怀版</w:t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政策通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11500227MB1665071K/2026-00051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璧山区应急局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2026-06-08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重庆满框供应链管理有限公司“11·24”一般道路交通事故调查报告</w:t>
      </w:r>
    </w:p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首页 &gt; 区应急管理局 &gt; 政府信息公开 &gt; 法定主动公开内容 &gt; 应急管理 &gt; 灾害事故调查评估 &gt; 调查报告</w:t>
      </w:r>
    </w:p>
    <w:p>
      <w:pPr>
        <w:spacing w:line="360" w:lineRule="auto" w:before="60" w:after="60"/>
        <w:ind w:firstLine="480"/>
      </w:pPr>
      <w:r>
        <w:t xml:space="preserve">• 国务院部门网站</w:t>
      </w:r>
    </w:p>
    <w:p>
      <w:pPr>
        <w:spacing w:line="360" w:lineRule="auto" w:before="60" w:after="60"/>
        <w:ind w:firstLine="480"/>
      </w:pPr>
      <w:r>
        <w:t xml:space="preserve">• 市政府部门网站</w:t>
      </w:r>
    </w:p>
    <w:p>
      <w:pPr>
        <w:spacing w:line="360" w:lineRule="auto" w:before="60" w:after="60"/>
        <w:ind w:firstLine="480"/>
      </w:pPr>
      <w:r>
        <w:t xml:space="preserve">• 区县政府网站</w:t>
      </w:r>
    </w:p>
    <w:p>
      <w:pPr>
        <w:spacing w:line="360" w:lineRule="auto" w:before="60" w:after="60"/>
        <w:ind w:firstLine="480"/>
      </w:pPr>
      <w:r>
        <w:t xml:space="preserve">• 地方政府网站</w:t>
      </w:r>
    </w:p>
    <w:p>
      <w:pPr>
        <w:spacing w:line="360" w:lineRule="auto" w:before="60" w:after="60"/>
        <w:ind w:firstLine="480"/>
      </w:pPr>
      <w:r>
        <w:t xml:space="preserve">• 其他网站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市城管局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市人民防空办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高新区管委会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民进市委会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九三学社市委会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团市委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重庆社科院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 版权声明 联系我们 我要写信 </w:t>
      </w:r>
    </w:p>
    <w:p>
      <w:pPr>
        <w:spacing w:line="360" w:lineRule="auto" w:before="60" w:after="60"/>
        <w:ind w:firstLine="480"/>
      </w:pPr>
       主办单位：重庆市璧山区人民政府办公室  
      <w:br/>
      Copyright © www.bishan.gov.cn All Rights Reserved.
      <w:br/>
       政府网站标识码: 5002270002 政务服务热线: 12345
      <w:br/>
       渝ICP备11001112号-2 渝公网安备:50022702000381号 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