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云阳县凤鸣镇“7·4”一般道路交通事故防范和整改措施落实情况的评估报告</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原文链接：https://www.yunyang.gov.cn/bm_257/xyjj/zwgk_62088/jczfxxgk/jczwgk/aqsc_335787/xzgl/yjgl_335798/ydqk/202512/t20251203_15209133.html</w:t>
      </w:r>
    </w:p>
    <w:p>
      <w:pPr>
        <w:spacing w:before="20" w:after="20"/>
      </w:pPr>
      <w:r>
        <w:rPr>
          <w:color w:val="888888"/>
          <w:sz w:val="18"/>
        </w:rPr>
        <w:t xml:space="preserve">发布时间：2025-12-03　抓取时间：2026-10-14</w:t>
      </w:r>
    </w:p>
    <w:p/>
    <w:p>
      <w:pPr>
        <w:spacing w:line="360" w:lineRule="auto" w:before="60" w:after="60"/>
        <w:ind w:firstLine="480"/>
      </w:pPr>
      <w:r>
        <w:t xml:space="preserve">中国政府网 重庆市人民政府网 云阳县人民政府网 部门街镇 登录 （欢迎您） / 注册 注销 无障碍 适老化 繁体版 智能机器人 支持IPV6 $ 部门 县发展改革委 县教委 县经济信息委 县公安局 县民政局 县司法局 县财政局 县人力社保局 县规划自然资源局 县生态环境局 县住房城乡建委 县交通运输委 县水利局 县农业农村委 县商务委 县文化旅游委 县卫生健康委 县退役军人事务局 县应急管理局 县审计局 县市场监管局 县统计局 县医保局 县林业局 县信访办 县大数据发展局 乡镇（街道） 青龙街道办事处 双江街道办事处 人和街道办事处 盘龙街道办事处 黄石街道办事处 江口镇人民政府 南溪镇人民政府 凤鸣镇人民政府 高阳镇人民政府 平安镇人民政府 红狮镇人民政府 故陵镇人民政府 龙角镇人民政府 沙市镇人民政府 栖霞镇人民政府 巴阳镇人民政府 渠马镇人民政府 双土镇人民政府 路阳镇人民政府 鱼泉镇人民政府 宝坪镇人民政府 农坝镇人民政府 桑坪镇人民政府 云阳镇人民政府 云安镇人民政府 双龙镇人民政府 清水土家族乡人民政府 水口镇人民政府 蔈草镇人民政府 泥溪镇人民政府 养鹿镇人民政府 后叶镇人民政府 龙洞镇人民政府 堰坪镇人民政府 大阳镇人民 ; //match方法可在字符串内检索指定的值，或找到一个或多个正则表达式的匹配。 ; if (count = else if (count == else if (count == else if (count == else if (count == else if (count == else if (count == else if (count == else if (count == else if (count == else if (count == depname = "云阳县" + $("#zz_name").html(depname.replace("县县", "县")); $(".bmjzlogo").attr("href",urlstr);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