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丰台区南苑路15号院“4·8”一般生产安全事故调查报告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原文链接：https://www.bjft.gov.cn/ztzl/c100014/202607/t20260713_218923.shtml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抓取时间：2026-09-29</w:t>
      </w:r>
    </w:p>
    <w:p/>
    <w:p>
      <w:pPr>
        <w:spacing w:line="360" w:lineRule="auto" w:before="60" w:after="60"/>
        <w:ind w:firstLine="480"/>
      </w:pPr>
      <w:r>
        <w:t xml:space="preserve"> 移动版 </w:t>
      </w:r>
    </w:p>
    <w:p>
      <w:pPr>
        <w:spacing w:line="360" w:lineRule="auto" w:before="60" w:after="60"/>
        <w:ind w:firstLine="480"/>
      </w:pPr>
      <w:r>
        <w:t xml:space="preserve">•   关于我们  网站地图  建议意见   法律声明  </w:t>
      </w:r>
    </w:p>
    <w:p>
      <w:pPr>
        <w:spacing w:line="360" w:lineRule="auto" w:before="60" w:after="60"/>
        <w:ind w:firstLine="480"/>
      </w:pPr>
      <w:r>
        <w:t xml:space="preserve">•   网站技术热线：010-87016810   网站技术邮箱：ftzwjxxgkk@mail.bjft.gov.cn   政务服务热线：12345   地址：北京市丰台区文体路2号   邮编：100070  </w:t>
      </w:r>
    </w:p>
    <w:p>
      <w:pPr>
        <w:spacing w:line="360" w:lineRule="auto" w:before="60" w:after="60"/>
        <w:ind w:firstLine="480"/>
      </w:pPr>
      •    
      <w:br/>
       微信公众号    
      <w:br/>
       政务微博    
      <w:br/>
       北京丰台APP   
    </w:p>
    <w:p>
      <w:pPr>
        <w:spacing w:line="360" w:lineRule="auto" w:before="60" w:after="60"/>
        <w:ind w:firstLine="480"/>
      </w:pPr>
      <w:r>
        <w:t xml:space="preserve">  主办：北京市丰台区人民政府办公室   承办：北京市丰台区政务服务和数据管理局   政府网站标识码：1101060001    京ICP备20013709号-1    京公网安备11010602060030号  </w:t>
      </w:r>
    </w:p>
    <w:p>
      <w:pPr>
        <w:spacing w:line="360" w:lineRule="auto" w:before="60" w:after="60"/>
        <w:ind w:firstLine="480"/>
      </w:pPr>
       主办：北京市丰台区人民政府办公室 
      <w:br/>
       承办：北京市丰台区政务服务和数据管理局 
      <w:br/>
       网站技术热线：010-87016810 
      <w:br/>
       网站技术邮箱：ftzwjxxgkk@mail.bjft.gov.cn 
      <w:br/>
       网站标识码:1101060001  京ICP备20013709号  
      <w:br/>
       京公网安备11010602060030号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