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重庆石柱旅游景区管理有限公司“11·7”一般跌伤事故调查报告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来源：重庆市石柱县应急管理局·事故调查报告　重庆市石柱县应急管理局·事故调查报告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原文链接：http://cqszx.gov.cn/bm/xyjglj/zwgk_66727/fdzdgknr_66730/yjgl_303442/zhsgdcpg2605/202604/t20260423_15630486.html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[ 索 引 号 ] 115002407094472999/2026-00027 [ 主题分类 ] 安全生产监管 [ 体裁分类 ] 应急管理 </w:t>
      </w:r>
    </w:p>
    <w:p>
      <w:pPr>
        <w:spacing w:line="360" w:lineRule="auto" w:before="60" w:after="60"/>
        <w:ind w:firstLine="480"/>
      </w:pPr>
      <w:r>
        <w:t xml:space="preserve"> [ 发布机构 ] 石柱县应急局 [ 发文字号 ]  </w:t>
      </w:r>
    </w:p>
    <w:p>
      <w:pPr>
        <w:spacing w:line="360" w:lineRule="auto" w:before="60" w:after="60"/>
        <w:ind w:firstLine="480"/>
      </w:pPr>
      <w:r>
        <w:t xml:space="preserve"> [ 标 题 ] 重庆石柱旅游景区管理有限公司“11·7”一般跌伤事故调查报告 </w:t>
      </w:r>
    </w:p>
    <w:p>
      <w:pPr>
        <w:spacing w:line="360" w:lineRule="auto" w:before="60" w:after="60"/>
        <w:ind w:firstLine="480"/>
      </w:pPr>
      <w:r>
        <w:t xml:space="preserve"> [ 成文日期 ] 2026-04-23 [ 发布日期 ] 2026-04-23 </w:t>
      </w:r>
    </w:p>
    <w:p>
      <w:pPr>
        <w:spacing w:line="360" w:lineRule="auto" w:before="60" w:after="60"/>
        <w:ind w:firstLine="480"/>
      </w:pPr>
      <w:r>
        <w:t xml:space="preserve">重庆石柱旅游景区管理有限公司“11·7”一般跌伤事故调查报告</w:t>
      </w:r>
    </w:p>
    <w:p>
      <w:pPr>
        <w:spacing w:line="360" w:lineRule="auto" w:before="60" w:after="60"/>
        <w:ind w:firstLine="480"/>
      </w:pPr>
      <w:r>
        <w:t xml:space="preserve"> 大 中 小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