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重庆市润安运输有限公司 “9·24”一般交通事故调查报告书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原文链接：https://www.cqyc.gov.cn/zwgk_204/zfxxgk/zfxxgkml/yjgl/ydqk/202607/t20260708_15809217.html</w:t>
      </w:r>
    </w:p>
    <w:p>
      <w:pPr>
        <w:spacing w:before="20" w:after="20"/>
      </w:pPr>
      <w:r>
        <w:rPr>
          <w:color w:val="888888"/>
          <w:sz w:val="18"/>
        </w:rPr>
        <w:t xml:space="preserve">发布时间：2026-07-08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11500383MB1665792Q/2026-00090</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重庆市润安运输有限公司 “9·24”一般交通事故调查报告书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11500383MB1665792Q/2026-00090</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重庆市润安运输有限公司 “9·24”一般交通事故调查报告书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重庆市润安运输有限公司</w:t>
      </w:r>
    </w:p>
    <w:p>
      <w:pPr>
        <w:spacing w:line="360" w:lineRule="auto" w:before="60" w:after="60"/>
        <w:ind w:firstLine="480"/>
      </w:pPr>
      <w:r>
        <w:t xml:space="preserve">“9·24”一般交通事故调查报告书</w:t>
      </w:r>
    </w:p>
    <w:p>
      <w:pPr>
        <w:spacing w:line="360" w:lineRule="auto" w:before="60" w:after="60"/>
        <w:ind w:firstLine="480"/>
      </w:pPr>
      <w:r>
        <w:t xml:space="preserve"> </w:t>
      </w:r>
    </w:p>
    <w:p>
      <w:pPr>
        <w:spacing w:line="360" w:lineRule="auto" w:before="60" w:after="60"/>
        <w:ind w:firstLine="480"/>
      </w:pPr>
      <w:r>
        <w:t xml:space="preserve">事故时间：2023年09月24日22时57分许</w:t>
      </w:r>
    </w:p>
    <w:p>
      <w:pPr>
        <w:spacing w:line="360" w:lineRule="auto" w:before="60" w:after="60"/>
        <w:ind w:firstLine="480"/>
      </w:pPr>
      <w:r>
        <w:t xml:space="preserve">事故地点：重庆市永川区海棠大道毛家坡加油站路段</w:t>
      </w:r>
    </w:p>
    <w:p>
      <w:pPr>
        <w:spacing w:line="360" w:lineRule="auto" w:before="60" w:after="60"/>
        <w:ind w:firstLine="480"/>
      </w:pPr>
      <w:r>
        <w:t xml:space="preserve">天 气：雨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杨某，男，汉族，准驾车型：C1D,初次领证日期：2019年9月25日，有效期始：2019年9月25日，有效期止：2025年9月25日，驾证期限：六年，事故发生时系渝****普通二轮摩托车驾驶人。</w:t>
      </w:r>
    </w:p>
    <w:p>
      <w:pPr>
        <w:spacing w:line="360" w:lineRule="auto" w:before="60" w:after="60"/>
        <w:ind w:firstLine="480"/>
      </w:pPr>
      <w:r>
        <w:t xml:space="preserve">伍某，男，汉族，事故发生时系渝D***号重型半挂牵引车/渝C***挂重型平板自卸半挂车驾驶人。</w:t>
      </w:r>
    </w:p>
    <w:p>
      <w:pPr>
        <w:spacing w:line="360" w:lineRule="auto" w:before="60" w:after="60"/>
        <w:ind w:firstLine="480"/>
      </w:pPr>
      <w:r>
        <w:t xml:space="preserve">车辆情况</w:t>
      </w:r>
    </w:p>
    <w:p>
      <w:pPr>
        <w:spacing w:line="360" w:lineRule="auto" w:before="60" w:after="60"/>
        <w:ind w:firstLine="480"/>
      </w:pPr>
      <w:r>
        <w:t xml:space="preserve">渝****普通二轮摩托车机动车所有人：陈某，使用性质：非营运。</w:t>
      </w:r>
    </w:p>
    <w:p>
      <w:pPr>
        <w:spacing w:line="360" w:lineRule="auto" w:before="60" w:after="60"/>
        <w:ind w:firstLine="480"/>
      </w:pPr>
      <w:r>
        <w:t xml:space="preserve">渝D***重型半挂牵引车机动车所有人：重庆市润安运输有限公司，保险公司：中国太平洋财产保险股份有限公司永川支公司。</w:t>
      </w:r>
    </w:p>
    <w:p>
      <w:pPr>
        <w:spacing w:line="360" w:lineRule="auto" w:before="60" w:after="60"/>
        <w:ind w:firstLine="480"/>
      </w:pPr>
      <w:r>
        <w:t xml:space="preserve"> 渝C****挂重型平板自卸半挂车：机动车所有人：重庆市永川区力源三星运输有限公司。</w:t>
      </w:r>
    </w:p>
    <w:p>
      <w:pPr>
        <w:spacing w:line="360" w:lineRule="auto" w:before="60" w:after="60"/>
        <w:ind w:firstLine="480"/>
      </w:pPr>
      <w:r>
        <w:t xml:space="preserve">事故现场位于重庆市永川区海棠大道毛家坡加油站路段，机动车车道，宽370mm，360mm，310mm，沥青路面，交通标线控制。</w:t>
      </w:r>
    </w:p>
    <w:p>
      <w:pPr>
        <w:spacing w:line="360" w:lineRule="auto" w:before="60" w:after="60"/>
        <w:ind w:firstLine="480"/>
      </w:pPr>
      <w:r>
        <w:t xml:space="preserve">（二）道路交通事故发生经过： </w:t>
      </w:r>
    </w:p>
    <w:p>
      <w:pPr>
        <w:spacing w:line="360" w:lineRule="auto" w:before="60" w:after="60"/>
        <w:ind w:firstLine="480"/>
      </w:pPr>
      <w:r>
        <w:t xml:space="preserve">  2023年9月24日22时57分许，杨某醉酒驾驶渝****普通二轮摩托车，行驶至重庆市永川区海棠大道毛家坡加油站路段，与伍某驾驶停在道路上的渝D****重型半挂牵引车牵引的渝C****挂重型平板自卸半挂车尾部碰撞，造成杨某受伤、2车受损的交通事故。2023年9月27日，杨某经医院医治无效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道路交通事故现场勘查笔录、道路交通事故现场图、道路交通事故现场勘查照片、当事人陈述、证人证言、视频监控、重庆市公安局物证鉴定中心(乙醇定性、定量检验)、重庆市法医学会司法鉴定所司法鉴定意见书（死亡原因鉴定）、重庆市安心司法鉴定中心司法鉴定意见书(车辆安全技术性能鉴定)等。</w:t>
      </w:r>
    </w:p>
    <w:p>
      <w:pPr>
        <w:spacing w:line="360" w:lineRule="auto" w:before="60" w:after="60"/>
        <w:ind w:firstLine="480"/>
      </w:pPr>
      <w:r>
        <w:t xml:space="preserve">当事人杨某未戴头盔醉酒驾驶渝****普通二轮摩托车上路行驶,行至事故地点未确保行车安全是造成此次事故的原因。</w:t>
      </w:r>
    </w:p>
    <w:p>
      <w:pPr>
        <w:spacing w:line="360" w:lineRule="auto" w:before="60" w:after="60"/>
        <w:ind w:firstLine="480"/>
      </w:pPr>
      <w:r>
        <w:t xml:space="preserve">当事人伍某驾驶机件不符合技术标准的渝D8****重型半挂牵引车牵引/渝****重型平板自卸半挂车上道路行驶,行至事故地点不按规定临时停车的违法行为是造成此次事故的原因。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当事人杨某未戴头盔醉酒驾驶渝****普通二轮摩托车上路行驶,行至事故地点未确保行车安全的违法行为是造成此次事故的原因。</w:t>
      </w:r>
    </w:p>
    <w:p>
      <w:pPr>
        <w:spacing w:line="360" w:lineRule="auto" w:before="60" w:after="60"/>
        <w:ind w:firstLine="480"/>
      </w:pPr>
      <w:r>
        <w:t xml:space="preserve">当事人伍某驾驶机件不符合技术标准的渝D***重型半挂牵引车牵引/渝C***挂重型平板自卸半挂车上道路行驶，行至事故地点不按规定临时停车的违法行为是造成此次事故的原因。</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建议加强对二轮摩托车的违规上道路行驶的违法行为进行严厉查处，规范车辆临时停车区域。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15809217</w:t>
      </w:r>
    </w:p>
    <w:p>
      <w:pPr>
        <w:spacing w:line="360" w:lineRule="auto" w:before="60" w:after="60"/>
        <w:ind w:firstLine="480"/>
      </w:pPr>
      <w:r>
        <w:t xml:space="preserve">重庆市润安运输有限公司 “9·24”一般交通事故调查报告书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