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重庆S39渝长复线高速“3·11”较大道路交通事故调查报告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重庆市·重大事故调查评估报告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原文链接：https://yjj.cq.gov.cn/zwgk_230/fdzdgknr/yjyayjxx/zhsgdcpg/dcbg/202606/t20260604_15729052.html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发布时间：2026-06-04　抓取时间：2026-09-27</w:t>
      </w:r>
    </w:p>
    <w:p/>
    <w:p>
      <w:pPr>
        <w:spacing w:line="360" w:lineRule="auto" w:before="60" w:after="60"/>
        <w:ind w:firstLine="480"/>
      </w:pPr>
      <w:r>
        <w:t xml:space="preserve">2023年3月11日，重庆S39渝长复线高速公路江北区五宝镇段发生一起较大道路交通事故，造成4人死亡、1人受伤，截至目前已核定直接经济损失约675.19026万元。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《重庆市安全生产条例》等有关法律法规的规定和重庆市委、市政府领导批示指示，成立由市应急局牵头，市公安局、市交通局，江北区应急局、区公安分局、区总工会，忠县应急局，上海市闵行区交通委等单位（部门）派员组成的重庆S39渝长复线高速“3·11”较大道路交通事故调查组（以下简称“事故调查组”），事故调查组下设技术组、管理组、综合组，同时邀请江北区纪委监委、江北区人民检察院参与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的原则，通过现场勘验、调查取证、检测鉴定等，查明了事故经过、原因、人员伤亡和直接经济损失情况，认定了事故性质，查清了事故企业存在的问题及有关政府部门在监管方面存在的问题，并针对事故原因及暴露的突出问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经调查认定，重庆S39渝长复线高速“3·11”较大道路交通事故是一起生产安全责任事故。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