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G85银昆高速公路合川段“11·6”较大道路交通事故调查报告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重庆市·重大事故调查评估报告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原文链接：https://yjj.cq.gov.cn/zwgk_230/fdzdgknr/yjyayjxx/zhsgdcpg/dcbg/202606/t20260603_15724160.html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发布时间：2026-06-03　抓取时间：2026-09-27</w:t>
      </w:r>
    </w:p>
    <w:p/>
    <w:p>
      <w:pPr>
        <w:spacing w:line="360" w:lineRule="auto" w:before="60" w:after="60"/>
        <w:ind w:firstLine="480"/>
      </w:pPr>
      <w:r>
        <w:t xml:space="preserve">2023年11月6日15时41分许，周*平驾驶川R03J92号小型普通客车行驶至G85银昆高速公路进城方向清平隧道入口1136KM+601M路段（合川区境内）处，与吴*福驾驶的川ABR663（川Q0781挂）重型半挂牵引车发生碰撞，造成3人死亡、1人受伤，2车受损的较大道路交通事故。</w:t>
      </w:r>
    </w:p>
    <w:p>
      <w:pPr>
        <w:spacing w:line="360" w:lineRule="auto" w:before="60" w:after="60"/>
        <w:ind w:firstLine="480"/>
      </w:pPr>
      <w:r>
        <w:t xml:space="preserve">事故发生后，市级有关部门、合川区政府相关部门及时赶赴事故现场组织救援。按照《中华人民共和国安全生产法》《中华人民共和国道路交通安全法》《生产安全事故报告和调查处理条例》等有关法律法规规定，成立由市应急管理局牵头，市公安局交巡警总队、市交通运输综合行政执法总队，合川区应急管理局、区交通局、区总工会等部门派员参加的“G85银昆高速公路合川段‘11·6’较大道路交通事故调查组”（以下简称调查组），并邀请合川区纪委监委、区检察院派员参与事故调查工作。</w:t>
      </w:r>
    </w:p>
    <w:p>
      <w:pPr>
        <w:spacing w:line="360" w:lineRule="auto" w:before="60" w:after="60"/>
        <w:ind w:firstLine="480"/>
      </w:pPr>
      <w:r>
        <w:t xml:space="preserve">调查组通过现场勘查、调阅资料、人员问询、调查取证、综合分析，查明了事故发生经过和原因，认定了事故性质及责任，提出了对相关责任人处理建议和事故整改防范措施。调查组认定，G85银昆高速公路合川段“11·6”较大道路交通事故是一起生产安全责任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