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关于房山青龙湖北京智阳建筑工程有限公司“4·27”一般车辆伤害事故报告.pdf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原文链接：https://www.bjfsh.gov.cn/ztzx/wqzt/zdlyzfgkzt/qjqd/aqscjg/aqscsgdc/202607/t20260720_40115832.shtml</w:t>
      </w:r>
    </w:p>
    <w:p>
      <w:pPr>
        <w:spacing w:before="20" w:after="20"/>
      </w:pPr>
      <w:r>
        <w:rPr>
          <w:color w:val="888888"/>
          <w:sz w:val="18"/>
        </w:rPr>
        <w:t xml:space="preserve">发布时间：2026-07-03　抓取时间：2026-09-29</w:t>
      </w:r>
    </w:p>
    <w:p/>
    <w:p>
      <w:pPr>
        <w:pStyle w:val="Heading2"/>
      </w:pPr>
      <w:r>
        <w:t xml:space="preserve">查看详细目录信息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11K/ZK-2026-249910</w:t>
            </w:r>
          </w:p>
        </w:tc>
        <w:tc>
          <w:tcPr>
            <w:tcW w:w="1800" w:type="dxa"/>
            <w:vAlign w:val="center"/>
          </w:tcPr>
          <w:p>
            <w:pPr>
              <w:spacing w:before="40" w:after="40"/>
            </w:pPr>
            <w:r>
              <w:rPr>
                <w:b/>
                <w:bCs/>
              </w:rPr>
              <w:t xml:space="preserve">公开责任部门</w:t>
            </w:r>
          </w:p>
        </w:tc>
        <w:tc>
          <w:tcPr>
            <w:tcW w:w="1800" w:type="dxa"/>
            <w:vAlign w:val="center"/>
          </w:tcPr>
          <w:p>
            <w:pPr>
              <w:spacing w:before="40" w:after="40"/>
            </w:pPr>
            <w:r>
              <w:rPr>
                <w:b/>
                <w:bCs/>
              </w:rPr>
              <w:t xml:space="preserve">区应急局</w:t>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房山青龙湖北京智阳建筑工程有限公司 “4·27”一般车辆伤害事故调查报告</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2026年07月03日</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2026年07月03日</w:t>
            </w:r>
          </w:p>
        </w:tc>
      </w:tr>
      <w:tr>
        <w:tc>
          <w:tcPr>
            <w:tcW w:w="1800" w:type="dxa"/>
            <w:vAlign w:val="center"/>
          </w:tcPr>
          <w:p>
            <w:pPr>
              <w:spacing w:before="40" w:after="40"/>
            </w:pPr>
            <w:r>
              <w:rPr/>
              <w:t xml:space="preserve">公开类别</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网站公开</w:t>
            </w:r>
          </w:p>
        </w:tc>
      </w:tr>
      <w:tr>
        <w:tc>
          <w:tcPr>
            <w:tcW w:w="1800" w:type="dxa"/>
            <w:vAlign w:val="center"/>
          </w:tcPr>
          <w:p>
            <w:pPr>
              <w:spacing w:before="40" w:after="40"/>
            </w:pPr>
            <w:r>
              <w:rPr/>
              <w:t xml:space="preserve">信息有效性</w:t>
            </w:r>
          </w:p>
        </w:tc>
        <w:tc>
          <w:tcPr>
            <w:tcW w:w="1800" w:type="dxa"/>
            <w:vAlign w:val="center"/>
          </w:tcPr>
          <w:p>
            <w:pPr>
              <w:spacing w:before="40" w:after="40"/>
            </w:pPr>
            <w:r>
              <w:rPr/>
              <w:t xml:space="preserve"/>
            </w:r>
          </w:p>
        </w:tc>
        <w:tc>
          <w:tcPr>
            <w:tcW w:w="1800" w:type="dxa"/>
            <w:vAlign w:val="center"/>
          </w:tcPr>
          <w:p>
            <w:pPr>
              <w:spacing w:before="40" w:after="40"/>
            </w:pPr>
            <w:r>
              <w:rPr/>
              <w:t xml:space="preserve">所属目录</w:t>
            </w:r>
          </w:p>
        </w:tc>
        <w:tc>
          <w:tcPr>
            <w:tcW w:w="1800" w:type="dxa"/>
            <w:vAlign w:val="center"/>
          </w:tcPr>
          <w:p>
            <w:pPr>
              <w:spacing w:before="40" w:after="40"/>
            </w:pPr>
            <w:r>
              <w:rPr/>
              <w:t xml:space="preserve">安全生产事故调查</w:t>
            </w:r>
          </w:p>
        </w:tc>
      </w:tr>
    </w:tbl>
    <w:p/>
    <w:p>
      <w:pPr>
        <w:pStyle w:val="Heading2"/>
      </w:pPr>
      <w:r>
        <w:t xml:space="preserve">房山青龙湖北京智阳建筑工程有限公司 “4·27”一般车辆伤害事故调查报告</w:t>
      </w:r>
    </w:p>
    <w:p>
      <w:pPr>
        <w:spacing w:line="360" w:lineRule="auto" w:before="60" w:after="60"/>
        <w:ind w:firstLine="480"/>
      </w:pPr>
      <w:r>
        <w:t xml:space="preserve"> 日期:2026-07-03 02:26 来源:区应急局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 2026年4月27日9时40分许，位于房山区青龙湖镇坨里村北京智阳建筑工程有限公司砂石临时资源化处置场内，发生一起车辆伤害事故，造成1人死亡。</w:t>
      </w:r>
    </w:p>
    <w:p>
      <w:pPr>
        <w:spacing w:line="360" w:lineRule="auto" w:before="60" w:after="60"/>
        <w:ind w:firstLine="480"/>
      </w:pPr>
      <w:r>
        <w:t xml:space="preserve">关于房山青龙湖北京智阳建筑工程有限公司“4·27”一般车辆伤害事故报告.pdf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