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金海湖镇畅春园南区改造项目“2023·9·16”瞒报一般生产安全事故调查报告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来源：北京市平谷区应急管理局　北京市平谷区应急管理局·事故调查报告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原文链接：https://www.bjpg.gov.cn/pgqrmzf/bm/ajj48/tzgg29/1369474/index.html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发布时间：2026-07-01　抓取时间：2026-09-29</w:t>
      </w:r>
    </w:p>
    <w:p/>
    <w:p>
      <w:pPr>
        <w:pStyle w:val="Heading2"/>
      </w:pPr>
      <w:r>
        <w:t xml:space="preserve">金海湖镇畅春园南区改造项目“2023·9·16”瞒报一般生产安全事故调查报告</w:t>
      </w:r>
    </w:p>
    <w:p>
      <w:pPr>
        <w:spacing w:line="360" w:lineRule="auto" w:before="60" w:after="60"/>
        <w:ind w:firstLine="480"/>
      </w:pPr>
      <w:r>
        <w:t xml:space="preserve"> 来源：北京市平谷区应急管理局 发布时间：2026年07月01日 16:07 作者：区应急局    </w:t>
      </w:r>
    </w:p>
    <w:p>
      <w:pPr>
        <w:spacing w:line="360" w:lineRule="auto" w:before="60" w:after="60"/>
        <w:ind w:firstLine="480"/>
      </w:pPr>
      <w:r>
        <w:t xml:space="preserve"> 分享:      X    </w:t>
      </w:r>
    </w:p>
    <w:p>
      <w:pPr>
        <w:spacing w:line="360" w:lineRule="auto" w:before="60" w:after="60"/>
        <w:ind w:firstLine="480"/>
      </w:pPr>
      <w:r>
        <w:t xml:space="preserve">【公示】金海湖镇畅春园南区改造项目“2023·9·16”瞒报一般生产安全事故调查报告.pdf</w:t>
      </w:r>
    </w:p>
    <w:p>
      <w:pPr>
        <w:spacing w:line="360" w:lineRule="auto" w:before="60" w:after="60"/>
        <w:ind w:firstLine="480"/>
      </w:pPr>
      <w:r>
        <w:t xml:space="preserve"> 打印本页 关闭 </w:t>
      </w:r>
    </w:p>
    <w:p>
      <w:pPr>
        <w:spacing w:line="360" w:lineRule="auto" w:before="60" w:after="60"/>
        <w:ind w:firstLine="480"/>
      </w:pPr>
      <w:r>
        <w:t xml:space="preserve">•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