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上海逸能供应链管理有限公司“11·9”一般高处坠落事故责任追究及整改措施落实情况评估报告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上海逸能供应链管理有限公司“11·9”一般高处坠落事故责任追究及整改措施落实情况评估报告.pdf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