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嘉定南翔上海御盛建筑工程有限公司 “2·2”一般起重伤害事故调查报告</w:t>
      </w:r>
    </w:p>
    <w:p>
      <w:pPr>
        <w:spacing w:before="20" w:after="20"/>
      </w:pPr>
      <w:r>
        <w:rPr>
          <w:color w:val="888888"/>
          <w:sz w:val="18"/>
        </w:rPr>
        <w:t xml:space="preserve">来源：上海市嘉定区人民政府办公室　上海市嘉定区人民政府·安全生产事故调查处理</w:t>
      </w:r>
    </w:p>
    <w:p>
      <w:pPr>
        <w:spacing w:before="20" w:after="20"/>
      </w:pPr>
      <w:r>
        <w:rPr>
          <w:color w:val="888888"/>
          <w:sz w:val="18"/>
        </w:rPr>
        <w:t xml:space="preserve">原文链接：https://www.jiading.gov.cn/publicity/zhgk/shgysyjsxx/zhsgjyly/aqscsgtccl__publicity/fdzdgknr/zdly/aqscsgydczxx/sgtcbg/196439</w:t>
      </w:r>
    </w:p>
    <w:p>
      <w:pPr>
        <w:spacing w:before="20" w:after="20"/>
      </w:pPr>
      <w:r>
        <w:rPr>
          <w:color w:val="888888"/>
          <w:sz w:val="18"/>
        </w:rPr>
        <w:t xml:space="preserve">发布时间：2026-03-12　抓取时间：2026-10-06</w:t>
      </w:r>
    </w:p>
    <w:p/>
    <w:p>
      <w:pPr>
        <w:spacing w:line="360" w:lineRule="auto" w:before="60" w:after="60"/>
        <w:ind w:firstLine="480"/>
      </w:pPr>
      <w:r>
        <w:t xml:space="preserve">  无障碍版| 适老版 | 繁體版 | English </w:t>
      </w:r>
    </w:p>
    <w:p>
      <w:pPr>
        <w:spacing w:line="360" w:lineRule="auto" w:before="60" w:after="60"/>
        <w:ind w:firstLine="480"/>
      </w:pPr>
      <w:r>
        <w:t xml:space="preserve">•  一网通办 </w:t>
      </w:r>
    </w:p>
    <w:p>
      <w:pPr>
        <w:spacing w:line="360" w:lineRule="auto" w:before="60" w:after="60"/>
        <w:ind w:firstLine="480"/>
      </w:pPr>
      <w:r>
        <w:t xml:space="preserve">•  政府信息公开 </w:t>
      </w:r>
    </w:p>
    <w:p>
      <w:pPr>
        <w:spacing w:line="360" w:lineRule="auto" w:before="60" w:after="60"/>
        <w:ind w:firstLine="480"/>
      </w:pPr>
      <w:r>
        <w:t xml:space="preserve">•  政民互动 </w:t>
      </w:r>
    </w:p>
    <w:p>
      <w:pPr>
        <w:spacing w:line="360" w:lineRule="auto" w:before="60" w:after="60"/>
        <w:ind w:firstLine="480"/>
      </w:pPr>
      <w:r>
        <w:rPr>
          <w:i/>
        </w:rPr>
        <w:t xml:space="preserve">您的位置： </w:t>
      </w:r>
      首页 &gt;嘉定区人民政府办公室&gt;执行公开&gt;公益事业&gt;灾害事故救援领域&gt;安全生产事故调查处理&gt;正文
    </w:p>
    <w:p>
      <w:pPr>
        <w:spacing w:line="360" w:lineRule="auto" w:before="60" w:after="60"/>
        <w:ind w:firstLine="480"/>
      </w:pPr>
      <w:r>
        <w:t xml:space="preserve"> 嘉定南翔上海御盛建筑工程有限公司 “2·2”一般起重伤害事故调查报告</w:t>
      </w:r>
    </w:p>
    <w:p>
      <w:pPr>
        <w:spacing w:line="360" w:lineRule="auto" w:before="60" w:after="60"/>
        <w:ind w:firstLine="480"/>
      </w:pPr>
      <w:r>
        <w:t xml:space="preserve"> 发布日期：2026-03-12 来源：上海嘉定 浏览次数： 次</w:t>
      </w:r>
    </w:p>
    <w:p>
      <w:pPr>
        <w:spacing w:line="360" w:lineRule="auto" w:before="60" w:after="60"/>
        <w:ind w:firstLine="480"/>
      </w:pPr>
      <w:r>
        <w:t xml:space="preserve">2026年2月2日9时12分许，位于嘉定区南翔镇顺丰路169号的场所内，上海御盛建筑工程有限公司发生一起起重伤害事故，造成1人死亡，直接经济损失约人民币235万元。</w:t>
      </w:r>
    </w:p>
    <w:p>
      <w:pPr>
        <w:spacing w:line="360" w:lineRule="auto" w:before="60" w:after="60"/>
        <w:ind w:firstLine="480"/>
      </w:pPr>
      <w:r>
        <w:t xml:space="preserve">事故发生后，根据《中华人民共和国安全生产法》《生产安全事故报告和调查处理条例》（国务院令第493号）《上海市实施〈生产安全事故报告和调查处理条例〉的若干规定》（沪府规〔2023〕5号）和《上海市嘉定区人民政府关于生产安全事故调查处理有关事项的通知》（嘉府发〔2025〕9号），由区应急管理局牵头，会同公安嘉定分局、区市场监管局、区总工会、南翔镇人民政府组成事故调查组，调查过程中委托了专业检测机构进行样品检测并聘请了相关领域专家进行技术分析。调查组通过现场勘查、调查取证、综合分析等，查明了事故发生的原因，认定了事故的性质，提出了对有关责任人员、责任单位的处理建议和改进工作的措施建议。</w:t>
      </w:r>
    </w:p>
    <w:p>
      <w:pPr>
        <w:spacing w:line="360" w:lineRule="auto" w:before="60" w:after="60"/>
        <w:ind w:firstLine="480"/>
      </w:pPr>
      <w:r>
        <w:t xml:space="preserve"> 事故调查报告详见：《嘉定南翔上海御盛建筑工程有限公司 “2·2”一般起重伤害事故调查报告》</w:t>
      </w:r>
    </w:p>
    <w:p>
      <w:pPr>
        <w:spacing w:line="360" w:lineRule="auto" w:before="60" w:after="60"/>
        <w:ind w:firstLine="480"/>
      </w:pPr>
      <w:r>
        <w:t xml:space="preserve">嘉定南翔上海御盛建筑工程有限公司 “2·2”一般起重伤害事故调查报告.pdf</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分享到：</w:t>
      </w:r>
    </w:p>
    <w:p>
      <w:pPr>
        <w:spacing w:line="360" w:lineRule="auto" w:before="60" w:after="60"/>
        <w:ind w:firstLine="480"/>
      </w:pPr>
      <w:r>
        <w:t xml:space="preserve">【打印】</w:t>
      </w:r>
    </w:p>
    <w:p>
      <w:pPr>
        <w:spacing w:line="360" w:lineRule="auto" w:before="60" w:after="60"/>
        <w:ind w:firstLine="480"/>
      </w:pPr>
      <w:r>
        <w:t xml:space="preserve">【关闭】</w:t>
      </w:r>
    </w:p>
    <w:p>
      <w:pPr>
        <w:spacing w:line="360" w:lineRule="auto" w:before="60" w:after="60"/>
        <w:ind w:firstLine="480"/>
      </w:pPr>
      <w:r>
        <w:t xml:space="preserve">中共上海市嘉定区委员会 上海市嘉定区人民政府版权所有 网站地图</w:t>
      </w:r>
    </w:p>
    <w:p>
      <w:pPr>
        <w:spacing w:line="360" w:lineRule="auto" w:before="60" w:after="60"/>
        <w:ind w:firstLine="480"/>
      </w:pPr>
      <w:r>
        <w:t xml:space="preserve">沪公网安备 31011402003717号 ICP备案号：沪ICP备13001862-1 政府网站标识码：3101140038</w:t>
      </w:r>
    </w:p>
    <w:p>
      <w:pPr>
        <w:spacing w:line="360" w:lineRule="auto" w:before="60" w:after="60"/>
        <w:ind w:firstLine="480"/>
      </w:pPr>
      <w:r>
        <w:t xml:space="preserve">上海市嘉定区人民政府办公室 主管主办 网站联系方式：021-69989888</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