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海州区新坝粮油管理所普安粮库扩建二期工程“6.11”机械伤害一般事故调查报告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来源：连云港市应急管理局　连云港市应急管理局·业务工作(安全生产)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原文链接：http://safety.lyg.gov.cn/lygsajj/ywgz/content/9511205f-0c18-443a-aefa-b661f185e6be.html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抓取时间：2026-10-07</w:t>
      </w:r>
    </w:p>
    <w:p/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海州区新坝粮油管理所普安粮库扩建二期工程“6？11”机械伤害一般事故调查报告</w:t>
      </w:r>
    </w:p>
    <w:p>
      <w:pPr>
        <w:spacing w:line="360" w:lineRule="auto" w:before="60" w:after="60"/>
        <w:ind w:firstLine="480"/>
      </w:pPr>
      <w:br/>
    </w:p>
    <w:p/>
    <w:p>
      <w:pPr>
        <w:spacing w:line="360" w:lineRule="auto" w:before="60" w:after="60"/>
        <w:ind w:firstLine="480"/>
      </w:pPr>
      <w:r>
        <w:t xml:space="preserve">附件：调查报告公示__海州区新坝粮油管理所普安粮库扩建二期工程“6？11”机械伤害一般事故调查报告(1).docx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