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【调查报告】淮北市相山区“2021•5•25”较大中毒和窒息事故调查报告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来源：淮北市应急管理局　淮北市应急管理局·事故调查报告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原文链接：https://yjj.huaibei.gov.cn/zwgk/public/79/63105665.html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pn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pn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pn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pn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br/>
      <w:br/>
      <w:br/>
      <w:br/>
      <w:br/>
      <w:br/>
      <w:br/>
      <w:br/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Relationship Id="rIdImg26" Type="http://schemas.openxmlformats.org/officeDocument/2006/relationships/image" Target="media/image26.png"/><Relationship Id="rIdImg27" Type="http://schemas.openxmlformats.org/officeDocument/2006/relationships/image" Target="media/image27.png"/><Relationship Id="rIdImg28" Type="http://schemas.openxmlformats.org/officeDocument/2006/relationships/image" Target="media/image28.png"/><Relationship Id="rIdImg29" Type="http://schemas.openxmlformats.org/officeDocument/2006/relationships/image" Target="media/image29.png"/><Relationship Id="rIdImg30" Type="http://schemas.openxmlformats.org/officeDocument/2006/relationships/image" Target="media/image30.png"/></Relationships>
</file>