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蓬江荷塘华尔润工业区“9·23”一般起重伤害事故调查报告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原文链接：http://www.pjq.gov.cn/ztzl/zdlyxxgkzl/aqscxxgk/scaqsgdcbgxx/content/post_3465581.html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发布时间：2026-03-30　抓取时间：2026-10-08</w:t>
      </w:r>
    </w:p>
    <w:p/>
    <w:p>
      <w:pPr>
        <w:spacing w:line="360" w:lineRule="auto" w:before="60" w:after="60"/>
        <w:ind w:firstLine="480"/>
      </w:pPr>
      <w:r>
        <w:t xml:space="preserve">您现在的位置是： 首页 &gt; 专题专栏 &gt; 重点领域信息公开专栏 &gt; 生产安全信息公开 &gt; 生产安全事故信息 </w:t>
      </w:r>
    </w:p>
    <w:p>
      <w:pPr>
        <w:spacing w:line="360" w:lineRule="auto" w:before="60" w:after="60"/>
        <w:ind w:firstLine="480"/>
      </w:pPr>
      <w:r>
        <w:t xml:space="preserve"> 蓬江荷塘华尔润工业区“9·23”一般起重伤害事故调查报告 </w:t>
      </w:r>
    </w:p>
    <w:p>
      <w:pPr>
        <w:spacing w:line="360" w:lineRule="auto" w:before="60" w:after="60"/>
        <w:ind w:firstLine="480"/>
      </w:pPr>
      <w:r>
        <w:t xml:space="preserve"> 来源：本网发布时间： 2026-03-30  【 打印】 【 关闭】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请详见附件。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 蓬江荷塘华尔润工业区“9·23”一般起重伤害事故调查报告.pdf 
      <w:br/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