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花园路5号院“3·18”一般生产安全事故整改和防范措施落实情况评估报告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花园路5号院“3·18”一般生产安全事故整改和防范措施落实情况评估报告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花园路5号院“3·18”一般生产安全事故整改和防范措施落实情况评估报告.pdf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花园路5号院“3·18”一般生产安全事故整改和防范措施落实情况评估报告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