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弥勒巡检司云南金煜磷业工贸有限公司“11·8”一般机械伤害事故调查报告</w:t>
      </w:r>
    </w:p>
    <w:p>
      <w:pPr>
        <w:spacing w:before="20" w:after="20"/>
      </w:pPr>
      <w:r>
        <w:rPr>
          <w:color w:val="888888"/>
          <w:sz w:val="18"/>
        </w:rPr>
        <w:t xml:space="preserve">来源：弥勒市人民政府　弥勒市·安全生产行政管理</w:t>
      </w:r>
    </w:p>
    <w:p>
      <w:pPr>
        <w:spacing w:before="20" w:after="20"/>
      </w:pPr>
      <w:r>
        <w:rPr>
          <w:color w:val="888888"/>
          <w:sz w:val="18"/>
        </w:rPr>
        <w:t xml:space="preserve">原文链接：https://www.hhml.gov.cn/info/138402/904832.htm</w:t>
      </w:r>
    </w:p>
    <w:p>
      <w:pPr>
        <w:spacing w:before="20" w:after="20"/>
      </w:pPr>
      <w:r>
        <w:rPr>
          <w:color w:val="888888"/>
          <w:sz w:val="18"/>
        </w:rPr>
        <w:t xml:space="preserve">发布时间：2026-02-25　抓取时间：2026-10-11</w:t>
      </w:r>
    </w:p>
    <w:p/>
    <w:p>
      <w:pPr>
        <w:spacing w:line="360" w:lineRule="auto" w:before="60" w:after="60"/>
        <w:ind w:firstLine="480"/>
      </w:pPr>
      <w:r>
        <w:t xml:space="preserve"> 登录  | 注册 退出 </w:t>
      </w:r>
    </w:p>
    <w:p>
      <w:pPr>
        <w:spacing w:line="360" w:lineRule="auto" w:before="60" w:after="60"/>
        <w:ind w:firstLine="480"/>
      </w:pPr>
      <w:r>
        <w:t xml:space="preserve">  无障碍浏览 长者模式 </w:t>
      </w:r>
    </w:p>
    <w:p>
      <w:pPr>
        <w:spacing w:line="360" w:lineRule="auto" w:before="60" w:after="60"/>
        <w:ind w:firstLine="480"/>
      </w:pPr>
      <w:r>
        <w:t xml:space="preserve"> 应用维护中！ </w:t>
      </w:r>
    </w:p>
    <w:p>
      <w:pPr>
        <w:spacing w:line="360" w:lineRule="auto" w:before="60" w:after="60"/>
        <w:ind w:firstLine="480"/>
      </w:pPr>
      <w:r>
        <w:t xml:space="preserve">•  政策文件    行政规范性文件   人民政府     其他文件   弥政发   弥政办发   其他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政府领导   组织机构   人事信息   政府文件   国务院文件   州政府文件   市政府文件     政策文件   政策解读   政府会议   政府工作报告   网站年度报表   公示公告   规划计划   重大决策事项   意见征集   结果反馈   重大决策听证事项     部门信息公开目录   统计信息   办事统计   权责清单   应急预案   重点领域信息公开   税收管理信息公开  税费管理公示公告 税费政策法规    安全生产信息公开  安全生产行政许可 安全生产行政处罚 安全生产行政管理 安全生产其他公开事项    环境保护信息公开  环境保护行政许可 环境保护行政处罚 环境保护行政管理 环境保护其他公开事项    财政信息公开  财政信息告示 财政收支情况 绩效管理    价格和收费信息公开   行政审批信息公开   审计信息公开   住房保障信息公开   国有土地上房屋征收补偿信息公开   自然资源政务公开   不动产登记公告   征地信息公开   工商登记和事中事后监管信息公开   食品药品安全信息公开   教育信息公开   文化旅游信息公开   民政信息公开  养老救助补贴信息 社会组织信息    乡村振兴信息公开   推进户籍和出入境管理服务公开   就业创业信息公开   公共资源交易信息公开   科技管理和项目经费信息公开   国有企业信息公开   产品质量监管执法信息公开   知识产权信息公开   综合行政执法信息公开     行政许可   行政许可事项   行政许可结果公示   其他     行政处罚和行政强制   行政事业性收费   建议提案办理答复   人大代表建议   政协提案     财政预决算   财政预算  政府预算 部门预算 基层部门预算    财政决算  政府决算 部门决算 基层部门决算      政府集中采购   重大建设项目信息公开   公务员管理信息公开   减税降费   财政资金直达基层   稳岗就业   乡村振兴   医疗卫生   卫健部门告示   卫生健康信息公开     社会救助   养老服务   生态环境   安全生产   食品药品监管   产品质量   义务教育   公共文化服务   新闻发布会   涉农补贴    </w:t>
      </w:r>
    </w:p>
    <w:p>
      <w:pPr>
        <w:spacing w:line="360" w:lineRule="auto" w:before="60" w:after="60"/>
        <w:ind w:firstLine="480"/>
      </w:pPr>
      <w:r>
        <w:t xml:space="preserve">•  综合信息公开 </w:t>
      </w:r>
    </w:p>
    <w:p>
      <w:pPr>
        <w:spacing w:line="360" w:lineRule="auto" w:before="60" w:after="60"/>
        <w:ind w:firstLine="480"/>
      </w:pPr>
      <w:r>
        <w:t xml:space="preserve">•  政府信息公开年度报告    2019年   2020年   2021年   2022年   2023年   2024年   2025年    </w:t>
      </w:r>
    </w:p>
    <w:p>
      <w:pPr>
        <w:spacing w:line="360" w:lineRule="auto" w:before="60" w:after="60"/>
        <w:ind w:firstLine="480"/>
      </w:pPr>
      <w:r>
        <w:t xml:space="preserve">•  依申请公开    我要查询   我要申请   我要查询（旧版入口）    </w:t>
      </w:r>
    </w:p>
    <w:p>
      <w:pPr>
        <w:spacing w:line="360" w:lineRule="auto" w:before="60" w:after="60"/>
        <w:ind w:firstLine="480"/>
      </w:pPr>
      <w:r>
        <w:t xml:space="preserve">• 索引号mlsyjglj/2026-00008</w:t>
      </w:r>
    </w:p>
    <w:p>
      <w:pPr>
        <w:spacing w:line="360" w:lineRule="auto" w:before="60" w:after="60"/>
        <w:ind w:firstLine="480"/>
      </w:pPr>
      <w:r>
        <w:t xml:space="preserve">• 发布机构弥勒市应急管理局</w:t>
      </w:r>
    </w:p>
    <w:p>
      <w:pPr>
        <w:spacing w:line="360" w:lineRule="auto" w:before="60" w:after="60"/>
        <w:ind w:firstLine="480"/>
      </w:pPr>
      <w:r>
        <w:t xml:space="preserve">• 文号</w:t>
      </w:r>
    </w:p>
    <w:p>
      <w:pPr>
        <w:spacing w:line="360" w:lineRule="auto" w:before="60" w:after="60"/>
        <w:ind w:firstLine="480"/>
      </w:pPr>
      <w:r>
        <w:t xml:space="preserve">• 发布日期2026-02-25</w:t>
      </w:r>
    </w:p>
    <w:p>
      <w:pPr>
        <w:spacing w:line="360" w:lineRule="auto" w:before="60" w:after="60"/>
        <w:ind w:firstLine="480"/>
      </w:pPr>
      <w:r>
        <w:t xml:space="preserve">• 有效性有效</w:t>
      </w:r>
    </w:p>
    <w:p>
      <w:pPr>
        <w:pStyle w:val="Heading1"/>
      </w:pPr>
      <w:r>
        <w:t xml:space="preserve">弥勒巡检司云南金煜磷业工贸有限公司“11·8”一般机械伤害事故调查报告</w:t>
      </w:r>
    </w:p>
    <w:p>
      <w:pPr>
        <w:spacing w:line="360" w:lineRule="auto" w:before="60" w:after="60"/>
        <w:ind w:firstLine="480"/>
      </w:pPr>
      <w:r>
        <w:t xml:space="preserve">详见附件</w:t>
      </w:r>
    </w:p>
    <w:p>
      <w:pPr>
        <w:spacing w:line="360" w:lineRule="auto" w:before="60" w:after="60"/>
        <w:ind w:firstLine="480"/>
      </w:pPr>
      <w:r>
        <w:t xml:space="preserve">相关附件：</w:t>
      </w:r>
    </w:p>
    <w:p>
      <w:pPr>
        <w:spacing w:line="360" w:lineRule="auto" w:before="60" w:after="60"/>
        <w:ind w:firstLine="480"/>
      </w:pPr>
      <w:r>
        <w:t xml:space="preserve">附件【弥勒巡检司云南金煜磷业工贸有限公司“11·8”一般机械伤害事故调查报告.pdf】</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