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高铁街道苏州新鸿源工程机械设备租赁有限公司“10·12”一般物体打击事故调查报告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原文链接：http://www.uetd.gov.cn/jjjskfq/c126864/202604/f4e28cf186c14224aed7736e535e6157.shtml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高铁街道苏州新鸿源工程机械设备租赁有限公司“10·12”一般物体打击事故调查报告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发布时间：2026-04-21 信息来源： 【字体：大中小 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高铁街道苏州新鸿源工程机械设备租赁有限公司“10·12”一般物体打击事故调查报告.pdf</w:t>
      </w:r>
    </w:p>
    <w:p>
      <w:pPr>
        <w:spacing w:line="360" w:lineRule="auto" w:before="60" w:after="60"/>
        <w:ind w:firstLine="480"/>
      </w:pPr>
      <w:r>
        <w:t xml:space="preserve"> 高铁街道苏州新鸿源工程机械设备租赁有限公司“10·12”一般物体打击事故调查报告.pdf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