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温泉县XX公司“8·20”一般高处坠落事故调查报告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原文链接：https://www.xjwq.gov.cn/xjwq/c131940/202606/ab8cacc9e71d4324a2c02067e0ca42f5.shtml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pStyle w:val="Heading2"/>
      </w:pPr>
      <w:r>
        <w:t xml:space="preserve">温泉县XX公司“8·20”一般高处坠落事故调查报告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发布时间：2026-06-04 【字体：大中小 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附件：温泉县XX公司“8·20”一般高处坠落事故调查报告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审核人：格巴特尔</w:t>
      </w:r>
    </w:p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